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56"/>
      </w:tblGrid>
      <w:tr w:rsidR="0075567D" w:rsidTr="0075567D">
        <w:tc>
          <w:tcPr>
            <w:tcW w:w="10456" w:type="dxa"/>
            <w:shd w:val="clear" w:color="auto" w:fill="00B0F0"/>
          </w:tcPr>
          <w:p w:rsidR="0075567D" w:rsidRPr="004252F6" w:rsidRDefault="0075567D" w:rsidP="00600C45">
            <w:pPr>
              <w:jc w:val="center"/>
              <w:rPr>
                <w:b/>
              </w:rPr>
            </w:pPr>
            <w:r>
              <w:rPr>
                <w:noProof/>
                <w:sz w:val="40"/>
                <w:lang w:eastAsia="en-AU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margin">
                    <wp:posOffset>3414395</wp:posOffset>
                  </wp:positionH>
                  <wp:positionV relativeFrom="paragraph">
                    <wp:posOffset>260350</wp:posOffset>
                  </wp:positionV>
                  <wp:extent cx="1771650" cy="540385"/>
                  <wp:effectExtent l="0" t="0" r="0" b="0"/>
                  <wp:wrapTight wrapText="bothSides">
                    <wp:wrapPolygon edited="0">
                      <wp:start x="0" y="0"/>
                      <wp:lineTo x="0" y="20559"/>
                      <wp:lineTo x="21368" y="20559"/>
                      <wp:lineTo x="21368" y="0"/>
                      <wp:lineTo x="0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1650" cy="5403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4252F6">
              <w:rPr>
                <w:b/>
                <w:sz w:val="32"/>
              </w:rPr>
              <w:t>ORAL LANGUAGE WEEKLY PLANNER</w:t>
            </w:r>
          </w:p>
        </w:tc>
      </w:tr>
      <w:tr w:rsidR="0075567D" w:rsidTr="00600C45">
        <w:trPr>
          <w:trHeight w:val="322"/>
        </w:trPr>
        <w:tc>
          <w:tcPr>
            <w:tcW w:w="13948" w:type="dxa"/>
            <w:shd w:val="clear" w:color="auto" w:fill="00B0F0"/>
          </w:tcPr>
          <w:p w:rsidR="0075567D" w:rsidRPr="004252F6" w:rsidRDefault="0075567D" w:rsidP="004E3E2A">
            <w:pPr>
              <w:jc w:val="center"/>
              <w:rPr>
                <w:sz w:val="20"/>
                <w:szCs w:val="20"/>
              </w:rPr>
            </w:pPr>
            <w:r w:rsidRPr="004252F6">
              <w:rPr>
                <w:sz w:val="20"/>
                <w:szCs w:val="20"/>
              </w:rPr>
              <w:t xml:space="preserve">Class:               </w:t>
            </w:r>
            <w:r w:rsidR="00470C73">
              <w:rPr>
                <w:sz w:val="20"/>
                <w:szCs w:val="20"/>
              </w:rPr>
              <w:t>3/4 and 4/5</w:t>
            </w:r>
            <w:r w:rsidRPr="004252F6">
              <w:rPr>
                <w:sz w:val="20"/>
                <w:szCs w:val="20"/>
              </w:rPr>
              <w:t xml:space="preserve">                    Term:  </w:t>
            </w:r>
            <w:r w:rsidR="00470C73">
              <w:rPr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 xml:space="preserve">                         Week: </w:t>
            </w:r>
            <w:r w:rsidR="004E3E2A">
              <w:rPr>
                <w:sz w:val="20"/>
                <w:szCs w:val="20"/>
              </w:rPr>
              <w:t>7</w:t>
            </w:r>
          </w:p>
        </w:tc>
      </w:tr>
      <w:tr w:rsidR="0075567D" w:rsidTr="00600C45">
        <w:trPr>
          <w:trHeight w:val="359"/>
        </w:trPr>
        <w:tc>
          <w:tcPr>
            <w:tcW w:w="13948" w:type="dxa"/>
          </w:tcPr>
          <w:p w:rsidR="0075567D" w:rsidRPr="004252F6" w:rsidRDefault="0075567D" w:rsidP="004E3E2A">
            <w:pPr>
              <w:jc w:val="center"/>
              <w:rPr>
                <w:b/>
                <w:sz w:val="20"/>
                <w:szCs w:val="20"/>
              </w:rPr>
            </w:pPr>
            <w:r w:rsidRPr="004252F6">
              <w:rPr>
                <w:b/>
                <w:sz w:val="20"/>
                <w:szCs w:val="20"/>
              </w:rPr>
              <w:t xml:space="preserve">DAY: </w:t>
            </w:r>
            <w:r w:rsidR="005F3D15">
              <w:rPr>
                <w:b/>
                <w:sz w:val="20"/>
                <w:szCs w:val="20"/>
              </w:rPr>
              <w:t>Wed</w:t>
            </w:r>
            <w:r w:rsidR="00DF1FC3">
              <w:rPr>
                <w:b/>
                <w:sz w:val="20"/>
                <w:szCs w:val="20"/>
              </w:rPr>
              <w:t xml:space="preserve"> </w:t>
            </w:r>
            <w:r w:rsidR="004E3E2A">
              <w:rPr>
                <w:b/>
                <w:sz w:val="20"/>
                <w:szCs w:val="20"/>
              </w:rPr>
              <w:t>14</w:t>
            </w:r>
            <w:r w:rsidR="00D774B3" w:rsidRPr="00D774B3">
              <w:rPr>
                <w:b/>
                <w:sz w:val="20"/>
                <w:szCs w:val="20"/>
                <w:vertAlign w:val="superscript"/>
              </w:rPr>
              <w:t>th</w:t>
            </w:r>
            <w:r w:rsidR="00D774B3">
              <w:rPr>
                <w:b/>
                <w:sz w:val="20"/>
                <w:szCs w:val="20"/>
              </w:rPr>
              <w:t xml:space="preserve"> March</w:t>
            </w:r>
          </w:p>
        </w:tc>
      </w:tr>
      <w:tr w:rsidR="0075567D" w:rsidTr="00600C45">
        <w:trPr>
          <w:trHeight w:val="70"/>
        </w:trPr>
        <w:tc>
          <w:tcPr>
            <w:tcW w:w="13948" w:type="dxa"/>
          </w:tcPr>
          <w:p w:rsidR="00AC05F8" w:rsidRPr="004252F6" w:rsidRDefault="0075567D" w:rsidP="001251C6">
            <w:pPr>
              <w:rPr>
                <w:b/>
                <w:sz w:val="20"/>
                <w:szCs w:val="20"/>
              </w:rPr>
            </w:pPr>
            <w:r w:rsidRPr="004252F6">
              <w:rPr>
                <w:b/>
                <w:sz w:val="20"/>
                <w:szCs w:val="20"/>
              </w:rPr>
              <w:t xml:space="preserve">Lesson time: </w:t>
            </w:r>
            <w:r w:rsidR="001251C6">
              <w:rPr>
                <w:b/>
                <w:sz w:val="20"/>
                <w:szCs w:val="20"/>
              </w:rPr>
              <w:t>12pm/1pm</w:t>
            </w:r>
            <w:bookmarkStart w:id="0" w:name="_GoBack"/>
            <w:bookmarkEnd w:id="0"/>
            <w:r>
              <w:rPr>
                <w:b/>
                <w:sz w:val="20"/>
                <w:szCs w:val="20"/>
              </w:rPr>
              <w:t xml:space="preserve"> </w:t>
            </w:r>
            <w:r w:rsidR="001E52E8">
              <w:rPr>
                <w:b/>
                <w:sz w:val="20"/>
                <w:szCs w:val="20"/>
              </w:rPr>
              <w:t xml:space="preserve">    Materials: </w:t>
            </w:r>
            <w:r w:rsidR="00AC05F8">
              <w:rPr>
                <w:b/>
                <w:sz w:val="20"/>
                <w:szCs w:val="20"/>
              </w:rPr>
              <w:t>Sentences for mini-lesson, Picture stimulus for mini-lesson and group work</w:t>
            </w:r>
          </w:p>
        </w:tc>
      </w:tr>
      <w:tr w:rsidR="0075567D" w:rsidTr="00600C45">
        <w:tc>
          <w:tcPr>
            <w:tcW w:w="13948" w:type="dxa"/>
          </w:tcPr>
          <w:p w:rsidR="0075567D" w:rsidRDefault="0075567D" w:rsidP="00600C45">
            <w:r w:rsidRPr="009770CC">
              <w:t xml:space="preserve">Learning Intention: </w:t>
            </w:r>
          </w:p>
          <w:p w:rsidR="00A46F15" w:rsidRDefault="00470C73" w:rsidP="00833559">
            <w:r w:rsidRPr="00470C73">
              <w:t xml:space="preserve">I can </w:t>
            </w:r>
            <w:r w:rsidR="00833559">
              <w:t xml:space="preserve">correctly use the following </w:t>
            </w:r>
            <w:r w:rsidR="007D65C4">
              <w:t xml:space="preserve">time </w:t>
            </w:r>
            <w:r w:rsidR="00833559">
              <w:t>connectives in sentences:</w:t>
            </w:r>
          </w:p>
          <w:p w:rsidR="007D65C4" w:rsidRPr="007D65C4" w:rsidRDefault="007D65C4" w:rsidP="0075567D">
            <w:pPr>
              <w:numPr>
                <w:ilvl w:val="0"/>
                <w:numId w:val="3"/>
              </w:numPr>
              <w:spacing w:after="0" w:line="240" w:lineRule="auto"/>
              <w:rPr>
                <w:sz w:val="24"/>
              </w:rPr>
            </w:pPr>
            <w:r w:rsidRPr="007D65C4">
              <w:rPr>
                <w:szCs w:val="20"/>
              </w:rPr>
              <w:t>after, before, until, during, when, while, once</w:t>
            </w:r>
            <w:r w:rsidRPr="007D65C4">
              <w:rPr>
                <w:sz w:val="24"/>
              </w:rPr>
              <w:t xml:space="preserve"> </w:t>
            </w:r>
          </w:p>
          <w:p w:rsidR="007D65C4" w:rsidRDefault="007D65C4" w:rsidP="007D65C4">
            <w:pPr>
              <w:spacing w:after="0" w:line="240" w:lineRule="auto"/>
            </w:pPr>
          </w:p>
          <w:p w:rsidR="0075567D" w:rsidRPr="009770CC" w:rsidRDefault="0075567D" w:rsidP="007D65C4">
            <w:pPr>
              <w:spacing w:after="0" w:line="240" w:lineRule="auto"/>
            </w:pPr>
            <w:r>
              <w:t xml:space="preserve">Working towards: </w:t>
            </w:r>
            <w:r w:rsidR="00470C73">
              <w:rPr>
                <w:i/>
              </w:rPr>
              <w:t>I can use a range of connectives to create complex sentences with correct grammatical structure</w:t>
            </w:r>
          </w:p>
        </w:tc>
      </w:tr>
      <w:tr w:rsidR="0075567D" w:rsidTr="00600C45">
        <w:tc>
          <w:tcPr>
            <w:tcW w:w="13948" w:type="dxa"/>
          </w:tcPr>
          <w:p w:rsidR="0075567D" w:rsidRDefault="0075567D" w:rsidP="00600C45">
            <w:r w:rsidRPr="004252F6">
              <w:t xml:space="preserve">MINI LESSON </w:t>
            </w:r>
          </w:p>
          <w:p w:rsidR="00470C73" w:rsidRDefault="00470C73" w:rsidP="00600C45">
            <w:r>
              <w:t xml:space="preserve">Class discussion on </w:t>
            </w:r>
            <w:r w:rsidR="00833559">
              <w:t>last week – clauses being connected by connectives</w:t>
            </w:r>
            <w:r w:rsidR="00591369">
              <w:t>, review unless and if</w:t>
            </w:r>
          </w:p>
          <w:p w:rsidR="00A46F15" w:rsidRDefault="00A46F15" w:rsidP="00600C45">
            <w:r>
              <w:t>Discuss I can statements</w:t>
            </w:r>
          </w:p>
          <w:p w:rsidR="0075567D" w:rsidRDefault="0075567D" w:rsidP="00600C45">
            <w:r>
              <w:t xml:space="preserve">Discuss what </w:t>
            </w:r>
            <w:r w:rsidR="007D65C4">
              <w:t>time connectives are and how the above concepts differ</w:t>
            </w:r>
          </w:p>
          <w:p w:rsidR="00591369" w:rsidRDefault="00591369" w:rsidP="00591369">
            <w:pPr>
              <w:spacing w:after="0" w:line="240" w:lineRule="auto"/>
              <w:ind w:left="360"/>
            </w:pPr>
          </w:p>
          <w:p w:rsidR="00591369" w:rsidRDefault="007D65C4" w:rsidP="0075567D">
            <w:pPr>
              <w:numPr>
                <w:ilvl w:val="0"/>
                <w:numId w:val="4"/>
              </w:numPr>
              <w:spacing w:after="0" w:line="240" w:lineRule="auto"/>
            </w:pPr>
            <w:r>
              <w:t xml:space="preserve">Before </w:t>
            </w:r>
            <w:r w:rsidR="00833559">
              <w:t xml:space="preserve"> –</w:t>
            </w:r>
            <w:r>
              <w:t xml:space="preserve"> start or</w:t>
            </w:r>
            <w:r w:rsidR="00833559">
              <w:t xml:space="preserve"> </w:t>
            </w:r>
            <w:r w:rsidR="0044747F">
              <w:t xml:space="preserve">middle of sentences </w:t>
            </w:r>
            <w:r>
              <w:t>–</w:t>
            </w:r>
            <w:r w:rsidR="0044747F">
              <w:t xml:space="preserve"> </w:t>
            </w:r>
            <w:r>
              <w:t>at the beginning, second clause occurs first; in the middle, first clause occurs first</w:t>
            </w:r>
          </w:p>
          <w:p w:rsidR="007D65C4" w:rsidRDefault="007D65C4" w:rsidP="0075567D">
            <w:pPr>
              <w:numPr>
                <w:ilvl w:val="0"/>
                <w:numId w:val="4"/>
              </w:numPr>
              <w:spacing w:after="0" w:line="240" w:lineRule="auto"/>
            </w:pPr>
            <w:r>
              <w:t xml:space="preserve">After/once - </w:t>
            </w:r>
            <w:r>
              <w:t xml:space="preserve">start or middle of sentences – at </w:t>
            </w:r>
            <w:r>
              <w:t>the beginning, first</w:t>
            </w:r>
            <w:r>
              <w:t xml:space="preserve"> clause occurs first; in the middle, </w:t>
            </w:r>
            <w:r>
              <w:t>second</w:t>
            </w:r>
            <w:r>
              <w:t xml:space="preserve"> clause occurs first</w:t>
            </w:r>
          </w:p>
          <w:p w:rsidR="00591369" w:rsidRDefault="007D65C4" w:rsidP="0075567D">
            <w:pPr>
              <w:numPr>
                <w:ilvl w:val="0"/>
                <w:numId w:val="4"/>
              </w:numPr>
              <w:spacing w:after="0" w:line="240" w:lineRule="auto"/>
            </w:pPr>
            <w:r>
              <w:t>Until</w:t>
            </w:r>
            <w:r w:rsidR="00591369">
              <w:t xml:space="preserve"> – </w:t>
            </w:r>
            <w:r>
              <w:t>start or middle of sentences –</w:t>
            </w:r>
            <w:r>
              <w:t xml:space="preserve"> inaction or action occurs with given stopping point - </w:t>
            </w:r>
            <w:r>
              <w:t xml:space="preserve"> at the beginning, first clause </w:t>
            </w:r>
            <w:r>
              <w:t>states stopping point, second gives action/inaction</w:t>
            </w:r>
            <w:r>
              <w:t xml:space="preserve">; in the middle, </w:t>
            </w:r>
            <w:r>
              <w:t>first</w:t>
            </w:r>
            <w:r>
              <w:t xml:space="preserve"> clause </w:t>
            </w:r>
            <w:r>
              <w:t>states inaction/action, second clause gives stopping point</w:t>
            </w:r>
          </w:p>
          <w:p w:rsidR="00833559" w:rsidRDefault="007D65C4" w:rsidP="0075567D">
            <w:pPr>
              <w:numPr>
                <w:ilvl w:val="0"/>
                <w:numId w:val="4"/>
              </w:numPr>
              <w:spacing w:after="0" w:line="240" w:lineRule="auto"/>
            </w:pPr>
            <w:r>
              <w:t>During, when, while – middle or start - denotes same time with some differences – during gives prolonged time</w:t>
            </w:r>
            <w:r w:rsidR="00C3600D">
              <w:t xml:space="preserve"> and creates a prepositional phrase</w:t>
            </w:r>
            <w:r>
              <w:t xml:space="preserve">, </w:t>
            </w:r>
            <w:r w:rsidR="00C3600D">
              <w:t>when can be used like while or before</w:t>
            </w:r>
          </w:p>
          <w:p w:rsidR="00833559" w:rsidRDefault="00833559" w:rsidP="00833559">
            <w:pPr>
              <w:spacing w:after="0" w:line="240" w:lineRule="auto"/>
            </w:pPr>
          </w:p>
          <w:p w:rsidR="00833559" w:rsidRDefault="00833559" w:rsidP="00833559">
            <w:pPr>
              <w:spacing w:after="0" w:line="240" w:lineRule="auto"/>
            </w:pPr>
            <w:proofErr w:type="spellStart"/>
            <w:r>
              <w:t>Eg</w:t>
            </w:r>
            <w:proofErr w:type="spellEnd"/>
            <w:r>
              <w:t xml:space="preserve">. </w:t>
            </w:r>
          </w:p>
          <w:p w:rsidR="0044747F" w:rsidRDefault="0044747F" w:rsidP="00833559">
            <w:pPr>
              <w:spacing w:after="0" w:line="240" w:lineRule="auto"/>
            </w:pPr>
            <w:r>
              <w:t>You need to do your homework</w:t>
            </w:r>
            <w:r w:rsidR="00C3600D">
              <w:t xml:space="preserve"> before you can have</w:t>
            </w:r>
            <w:r>
              <w:t xml:space="preserve"> golden time</w:t>
            </w:r>
            <w:r w:rsidR="00591369">
              <w:t>.</w:t>
            </w:r>
          </w:p>
          <w:p w:rsidR="00591369" w:rsidRDefault="00C3600D" w:rsidP="00833559">
            <w:pPr>
              <w:spacing w:after="0" w:line="240" w:lineRule="auto"/>
            </w:pPr>
            <w:r>
              <w:t>After y</w:t>
            </w:r>
            <w:r w:rsidR="00591369">
              <w:t xml:space="preserve">ou </w:t>
            </w:r>
            <w:r>
              <w:t xml:space="preserve">do your homework, </w:t>
            </w:r>
            <w:r w:rsidR="00591369">
              <w:t xml:space="preserve">you </w:t>
            </w:r>
            <w:r>
              <w:t>will</w:t>
            </w:r>
            <w:r w:rsidR="00591369">
              <w:t xml:space="preserve"> get golden time.</w:t>
            </w:r>
          </w:p>
          <w:p w:rsidR="00591369" w:rsidRDefault="00C3600D" w:rsidP="00833559">
            <w:pPr>
              <w:spacing w:after="0" w:line="240" w:lineRule="auto"/>
            </w:pPr>
            <w:r>
              <w:t>There will be no</w:t>
            </w:r>
            <w:r w:rsidR="00591369">
              <w:t xml:space="preserve"> </w:t>
            </w:r>
            <w:r>
              <w:t>until you have done your homework</w:t>
            </w:r>
            <w:r w:rsidR="00591369">
              <w:t xml:space="preserve">. </w:t>
            </w:r>
          </w:p>
          <w:p w:rsidR="00591369" w:rsidRDefault="00C3600D" w:rsidP="00833559">
            <w:pPr>
              <w:spacing w:after="0" w:line="240" w:lineRule="auto"/>
            </w:pPr>
            <w:r>
              <w:t>When you have done your</w:t>
            </w:r>
            <w:r w:rsidR="00591369">
              <w:t xml:space="preserve"> homework</w:t>
            </w:r>
            <w:r>
              <w:t xml:space="preserve"> you</w:t>
            </w:r>
            <w:r w:rsidR="00591369">
              <w:t xml:space="preserve"> </w:t>
            </w:r>
            <w:r>
              <w:t xml:space="preserve">will </w:t>
            </w:r>
            <w:r w:rsidR="00591369">
              <w:t>get golden time.</w:t>
            </w:r>
          </w:p>
          <w:p w:rsidR="00C3600D" w:rsidRDefault="00C3600D" w:rsidP="00833559">
            <w:pPr>
              <w:spacing w:after="0" w:line="240" w:lineRule="auto"/>
            </w:pPr>
          </w:p>
          <w:p w:rsidR="00C3600D" w:rsidRDefault="00C3600D" w:rsidP="00833559">
            <w:pPr>
              <w:spacing w:after="0" w:line="240" w:lineRule="auto"/>
            </w:pPr>
            <w:r>
              <w:t>During golden time I will check your homework</w:t>
            </w:r>
          </w:p>
          <w:p w:rsidR="00C3600D" w:rsidRDefault="00C3600D" w:rsidP="00833559">
            <w:pPr>
              <w:spacing w:after="0" w:line="240" w:lineRule="auto"/>
            </w:pPr>
            <w:r>
              <w:t>I will check your homework when you have golden time</w:t>
            </w:r>
          </w:p>
          <w:p w:rsidR="00C3600D" w:rsidRDefault="00C3600D" w:rsidP="00833559">
            <w:pPr>
              <w:spacing w:after="0" w:line="240" w:lineRule="auto"/>
            </w:pPr>
            <w:r>
              <w:t>I will check your homework while you have golden time</w:t>
            </w:r>
          </w:p>
          <w:p w:rsidR="0044747F" w:rsidRDefault="0044747F" w:rsidP="00833559">
            <w:pPr>
              <w:spacing w:after="0" w:line="240" w:lineRule="auto"/>
            </w:pPr>
          </w:p>
          <w:p w:rsidR="0044747F" w:rsidRDefault="0044747F" w:rsidP="00833559">
            <w:pPr>
              <w:spacing w:after="0" w:line="240" w:lineRule="auto"/>
            </w:pPr>
          </w:p>
          <w:p w:rsidR="0044747F" w:rsidRDefault="0044747F" w:rsidP="00833559">
            <w:pPr>
              <w:spacing w:after="0" w:line="240" w:lineRule="auto"/>
            </w:pPr>
            <w:r>
              <w:t>Whole class practice with the following sentences:</w:t>
            </w:r>
          </w:p>
          <w:p w:rsidR="0044747F" w:rsidRDefault="0044747F" w:rsidP="00833559">
            <w:pPr>
              <w:spacing w:after="0" w:line="240" w:lineRule="auto"/>
            </w:pPr>
          </w:p>
          <w:p w:rsidR="0044747F" w:rsidRDefault="00C3600D" w:rsidP="00833559">
            <w:pPr>
              <w:spacing w:after="0" w:line="240" w:lineRule="auto"/>
            </w:pPr>
            <w:r>
              <w:t>Eat a banana.  Put the peel in the bin.</w:t>
            </w:r>
          </w:p>
          <w:p w:rsidR="00C3600D" w:rsidRDefault="00C3600D" w:rsidP="00833559">
            <w:pPr>
              <w:spacing w:after="0" w:line="240" w:lineRule="auto"/>
            </w:pPr>
            <w:r>
              <w:t>Go fishing.  Go out on a boat.</w:t>
            </w:r>
          </w:p>
          <w:p w:rsidR="00C3600D" w:rsidRDefault="00C3600D" w:rsidP="00833559">
            <w:pPr>
              <w:spacing w:after="0" w:line="240" w:lineRule="auto"/>
            </w:pPr>
            <w:r>
              <w:t>Read a book.  Literacy hour</w:t>
            </w:r>
          </w:p>
          <w:p w:rsidR="00C3600D" w:rsidRPr="004764B7" w:rsidRDefault="00C3600D" w:rsidP="00833559">
            <w:pPr>
              <w:spacing w:after="0" w:line="240" w:lineRule="auto"/>
            </w:pPr>
          </w:p>
          <w:p w:rsidR="00E74E58" w:rsidRPr="004252F6" w:rsidRDefault="00E74E58" w:rsidP="0044747F">
            <w:pPr>
              <w:spacing w:after="0" w:line="240" w:lineRule="auto"/>
            </w:pPr>
          </w:p>
        </w:tc>
      </w:tr>
    </w:tbl>
    <w:p w:rsidR="0075567D" w:rsidRDefault="0075567D"/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456"/>
      </w:tblGrid>
      <w:tr w:rsidR="0075567D" w:rsidTr="0075567D">
        <w:trPr>
          <w:trHeight w:val="1491"/>
        </w:trPr>
        <w:tc>
          <w:tcPr>
            <w:tcW w:w="10456" w:type="dxa"/>
          </w:tcPr>
          <w:p w:rsidR="0075567D" w:rsidRPr="004252F6" w:rsidRDefault="0044747F" w:rsidP="00600C4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GROUP</w:t>
            </w:r>
            <w:r w:rsidR="0075567D" w:rsidRPr="004252F6">
              <w:rPr>
                <w:sz w:val="20"/>
                <w:szCs w:val="20"/>
              </w:rPr>
              <w:t xml:space="preserve"> ACTIVITY </w:t>
            </w:r>
          </w:p>
          <w:p w:rsidR="001E52E8" w:rsidRPr="0075567D" w:rsidRDefault="00A90507" w:rsidP="0075567D">
            <w:pPr>
              <w:pStyle w:val="ListParagraph"/>
              <w:numPr>
                <w:ilvl w:val="0"/>
                <w:numId w:val="3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Create sentences using the target connectives using pictures as stimulus</w:t>
            </w:r>
          </w:p>
        </w:tc>
      </w:tr>
      <w:tr w:rsidR="0075567D" w:rsidTr="0075567D">
        <w:trPr>
          <w:trHeight w:val="2454"/>
        </w:trPr>
        <w:tc>
          <w:tcPr>
            <w:tcW w:w="10456" w:type="dxa"/>
            <w:tcBorders>
              <w:bottom w:val="single" w:sz="4" w:space="0" w:color="000000"/>
            </w:tcBorders>
          </w:tcPr>
          <w:p w:rsidR="0075567D" w:rsidRPr="0075567D" w:rsidRDefault="0075567D" w:rsidP="00600C45">
            <w:pPr>
              <w:rPr>
                <w:sz w:val="24"/>
                <w:szCs w:val="24"/>
              </w:rPr>
            </w:pPr>
            <w:r w:rsidRPr="0075567D">
              <w:rPr>
                <w:sz w:val="24"/>
                <w:szCs w:val="24"/>
              </w:rPr>
              <w:t xml:space="preserve">CONTINGENCIES UP: </w:t>
            </w:r>
          </w:p>
          <w:p w:rsidR="0075567D" w:rsidRPr="0075567D" w:rsidRDefault="00A90507" w:rsidP="0075567D">
            <w:pPr>
              <w:numPr>
                <w:ilvl w:val="0"/>
                <w:numId w:val="1"/>
              </w:num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Manipulate the same sentence for all connectives if </w:t>
            </w:r>
            <w:r w:rsidR="00D774B3">
              <w:rPr>
                <w:sz w:val="24"/>
                <w:szCs w:val="24"/>
              </w:rPr>
              <w:t xml:space="preserve">applicable </w:t>
            </w:r>
            <w:r>
              <w:rPr>
                <w:sz w:val="24"/>
                <w:szCs w:val="24"/>
              </w:rPr>
              <w:t>in different positions</w:t>
            </w:r>
          </w:p>
          <w:p w:rsidR="0075567D" w:rsidRPr="0075567D" w:rsidRDefault="0075567D" w:rsidP="00600C45">
            <w:pPr>
              <w:rPr>
                <w:sz w:val="24"/>
                <w:szCs w:val="24"/>
              </w:rPr>
            </w:pPr>
            <w:r w:rsidRPr="0075567D">
              <w:rPr>
                <w:sz w:val="24"/>
                <w:szCs w:val="24"/>
              </w:rPr>
              <w:t xml:space="preserve">CONTINGENCIES DOWN: </w:t>
            </w:r>
          </w:p>
          <w:p w:rsidR="00A90507" w:rsidRPr="00A90507" w:rsidRDefault="00A90507" w:rsidP="00A90507">
            <w:pPr>
              <w:numPr>
                <w:ilvl w:val="1"/>
                <w:numId w:val="2"/>
              </w:numPr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Make one sente</w:t>
            </w:r>
            <w:r w:rsidR="00D774B3">
              <w:rPr>
                <w:sz w:val="24"/>
                <w:szCs w:val="24"/>
              </w:rPr>
              <w:t>nce with just one connective (</w:t>
            </w:r>
            <w:r w:rsidR="00C3600D">
              <w:rPr>
                <w:sz w:val="24"/>
                <w:szCs w:val="24"/>
              </w:rPr>
              <w:t>before</w:t>
            </w:r>
            <w:r>
              <w:rPr>
                <w:sz w:val="24"/>
                <w:szCs w:val="24"/>
              </w:rPr>
              <w:t xml:space="preserve"> is the easiest)</w:t>
            </w:r>
          </w:p>
          <w:p w:rsidR="00A90507" w:rsidRPr="00D774B3" w:rsidRDefault="00A90507" w:rsidP="00A90507">
            <w:pPr>
              <w:numPr>
                <w:ilvl w:val="1"/>
                <w:numId w:val="2"/>
              </w:numPr>
              <w:rPr>
                <w:sz w:val="24"/>
                <w:szCs w:val="24"/>
              </w:rPr>
            </w:pPr>
            <w:r w:rsidRPr="00D774B3">
              <w:rPr>
                <w:sz w:val="24"/>
                <w:szCs w:val="24"/>
              </w:rPr>
              <w:t>Adult repeats sentence back and asks the student if they can correct it</w:t>
            </w:r>
          </w:p>
          <w:p w:rsidR="00A90507" w:rsidRPr="00A90507" w:rsidRDefault="00A90507" w:rsidP="00A90507">
            <w:pPr>
              <w:numPr>
                <w:ilvl w:val="1"/>
                <w:numId w:val="2"/>
              </w:numPr>
              <w:rPr>
                <w:sz w:val="20"/>
                <w:szCs w:val="20"/>
              </w:rPr>
            </w:pPr>
            <w:r w:rsidRPr="00D774B3">
              <w:rPr>
                <w:sz w:val="24"/>
                <w:szCs w:val="24"/>
              </w:rPr>
              <w:t>Adults model correct grammar and student repeats it</w:t>
            </w:r>
          </w:p>
        </w:tc>
      </w:tr>
      <w:tr w:rsidR="0075567D" w:rsidTr="0075567D">
        <w:tc>
          <w:tcPr>
            <w:tcW w:w="10456" w:type="dxa"/>
          </w:tcPr>
          <w:p w:rsidR="0075567D" w:rsidRPr="0075567D" w:rsidRDefault="0075567D" w:rsidP="00600C45">
            <w:pPr>
              <w:rPr>
                <w:sz w:val="24"/>
                <w:szCs w:val="24"/>
              </w:rPr>
            </w:pPr>
            <w:r w:rsidRPr="0075567D">
              <w:rPr>
                <w:sz w:val="24"/>
                <w:szCs w:val="24"/>
              </w:rPr>
              <w:t>REFLECTION</w:t>
            </w:r>
          </w:p>
          <w:p w:rsidR="00A46F15" w:rsidRDefault="00A46F15" w:rsidP="0075567D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Review I can statements</w:t>
            </w:r>
          </w:p>
          <w:p w:rsidR="0075567D" w:rsidRPr="0075567D" w:rsidRDefault="0075567D" w:rsidP="0075567D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 w:rsidRPr="0075567D">
              <w:rPr>
                <w:rFonts w:ascii="Calibri" w:eastAsia="Trebuchet MS" w:hAnsi="Calibri" w:cs="Trebuchet MS"/>
                <w:sz w:val="24"/>
                <w:szCs w:val="24"/>
              </w:rPr>
              <w:t xml:space="preserve">Students </w:t>
            </w:r>
            <w:r w:rsidR="00A46F15">
              <w:rPr>
                <w:rFonts w:ascii="Calibri" w:eastAsia="Trebuchet MS" w:hAnsi="Calibri" w:cs="Trebuchet MS"/>
                <w:sz w:val="24"/>
                <w:szCs w:val="24"/>
              </w:rPr>
              <w:t xml:space="preserve">share sentences they </w:t>
            </w:r>
            <w:r w:rsidR="00A90507">
              <w:rPr>
                <w:rFonts w:ascii="Calibri" w:eastAsia="Trebuchet MS" w:hAnsi="Calibri" w:cs="Trebuchet MS"/>
                <w:sz w:val="24"/>
                <w:szCs w:val="24"/>
              </w:rPr>
              <w:t>created</w:t>
            </w:r>
            <w:r w:rsidR="00A46F15">
              <w:rPr>
                <w:rFonts w:ascii="Calibri" w:eastAsia="Trebuchet MS" w:hAnsi="Calibri" w:cs="Trebuchet MS"/>
                <w:sz w:val="24"/>
                <w:szCs w:val="24"/>
              </w:rPr>
              <w:t xml:space="preserve"> and answer the following questions:</w:t>
            </w:r>
          </w:p>
          <w:p w:rsidR="0075567D" w:rsidRDefault="00A46F15" w:rsidP="0075567D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 xml:space="preserve">Which </w:t>
            </w:r>
            <w:r w:rsidR="00A90507">
              <w:rPr>
                <w:rFonts w:ascii="Calibri" w:eastAsia="Trebuchet MS" w:hAnsi="Calibri" w:cs="Trebuchet MS"/>
                <w:sz w:val="24"/>
                <w:szCs w:val="24"/>
              </w:rPr>
              <w:t>connectives in which positions were you able to use</w:t>
            </w:r>
            <w:r>
              <w:rPr>
                <w:rFonts w:ascii="Calibri" w:eastAsia="Trebuchet MS" w:hAnsi="Calibri" w:cs="Trebuchet MS"/>
                <w:sz w:val="24"/>
                <w:szCs w:val="24"/>
              </w:rPr>
              <w:t>?</w:t>
            </w:r>
          </w:p>
          <w:p w:rsidR="00A46F15" w:rsidRDefault="00A90507" w:rsidP="0075567D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Which ones were most difficult</w:t>
            </w:r>
            <w:r w:rsidR="00A46F15">
              <w:rPr>
                <w:rFonts w:ascii="Calibri" w:eastAsia="Trebuchet MS" w:hAnsi="Calibri" w:cs="Trebuchet MS"/>
                <w:sz w:val="24"/>
                <w:szCs w:val="24"/>
              </w:rPr>
              <w:t>?</w:t>
            </w:r>
            <w:r>
              <w:rPr>
                <w:rFonts w:ascii="Calibri" w:eastAsia="Trebuchet MS" w:hAnsi="Calibri" w:cs="Trebuchet MS"/>
                <w:sz w:val="24"/>
                <w:szCs w:val="24"/>
              </w:rPr>
              <w:t xml:space="preserve">  Why?  Were there any strategies you learnt to help you?</w:t>
            </w:r>
          </w:p>
          <w:p w:rsidR="0075567D" w:rsidRDefault="00A46F15" w:rsidP="00A46F15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Was there a sentence or a step that you got stuck on?  Can we get help from the rest of the class with this?  Why do you think you got stuck on this one?</w:t>
            </w:r>
          </w:p>
          <w:p w:rsidR="00A90507" w:rsidRDefault="00A90507" w:rsidP="00A46F15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Would any of these words be good to add to your vocabulary list?</w:t>
            </w:r>
            <w:r w:rsidR="00C4157A">
              <w:rPr>
                <w:rFonts w:ascii="Calibri" w:eastAsia="Trebuchet MS" w:hAnsi="Calibri" w:cs="Trebuchet MS"/>
                <w:sz w:val="24"/>
                <w:szCs w:val="24"/>
              </w:rPr>
              <w:t xml:space="preserve"> (link to first lesson)</w:t>
            </w:r>
          </w:p>
          <w:p w:rsidR="00C4157A" w:rsidRDefault="00C4157A" w:rsidP="00A46F15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>When could you use these connectives?</w:t>
            </w:r>
          </w:p>
          <w:p w:rsidR="00A10AA4" w:rsidRPr="0075567D" w:rsidRDefault="00A10AA4" w:rsidP="00A46F15">
            <w:pPr>
              <w:pStyle w:val="Body"/>
              <w:numPr>
                <w:ilvl w:val="0"/>
                <w:numId w:val="5"/>
              </w:numPr>
              <w:jc w:val="both"/>
              <w:rPr>
                <w:rFonts w:ascii="Calibri" w:eastAsia="Trebuchet MS" w:hAnsi="Calibri" w:cs="Trebuchet MS"/>
                <w:sz w:val="24"/>
                <w:szCs w:val="24"/>
              </w:rPr>
            </w:pPr>
            <w:r>
              <w:rPr>
                <w:rFonts w:ascii="Calibri" w:eastAsia="Trebuchet MS" w:hAnsi="Calibri" w:cs="Trebuchet MS"/>
                <w:sz w:val="24"/>
                <w:szCs w:val="24"/>
              </w:rPr>
              <w:t xml:space="preserve">Are there any words you </w:t>
            </w:r>
            <w:r w:rsidR="00A90507">
              <w:rPr>
                <w:rFonts w:ascii="Calibri" w:eastAsia="Trebuchet MS" w:hAnsi="Calibri" w:cs="Trebuchet MS"/>
                <w:sz w:val="24"/>
                <w:szCs w:val="24"/>
              </w:rPr>
              <w:t>heard in other sentences you</w:t>
            </w:r>
            <w:r>
              <w:rPr>
                <w:rFonts w:ascii="Calibri" w:eastAsia="Trebuchet MS" w:hAnsi="Calibri" w:cs="Trebuchet MS"/>
                <w:sz w:val="24"/>
                <w:szCs w:val="24"/>
              </w:rPr>
              <w:t xml:space="preserve"> can add to your vocabulary learning list? </w:t>
            </w:r>
          </w:p>
        </w:tc>
      </w:tr>
    </w:tbl>
    <w:p w:rsidR="009D7B85" w:rsidRDefault="009D7B85" w:rsidP="0075567D">
      <w:pPr>
        <w:pStyle w:val="NoSpacing"/>
      </w:pPr>
    </w:p>
    <w:p w:rsidR="0075567D" w:rsidRDefault="0075567D" w:rsidP="0075567D">
      <w:pPr>
        <w:pStyle w:val="NoSpacing"/>
      </w:pPr>
    </w:p>
    <w:p w:rsidR="00293B91" w:rsidRDefault="00293B91">
      <w:pPr>
        <w:pStyle w:val="NoSpacing"/>
      </w:pPr>
    </w:p>
    <w:sectPr w:rsidR="00293B91" w:rsidSect="0075567D">
      <w:pgSz w:w="11906" w:h="16838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236B34"/>
    <w:multiLevelType w:val="hybridMultilevel"/>
    <w:tmpl w:val="CFAEF8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2408A2"/>
    <w:multiLevelType w:val="hybridMultilevel"/>
    <w:tmpl w:val="7DE663EA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8A3502A"/>
    <w:multiLevelType w:val="hybridMultilevel"/>
    <w:tmpl w:val="65027156"/>
    <w:lvl w:ilvl="0" w:tplc="0C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CAE6CE1"/>
    <w:multiLevelType w:val="hybridMultilevel"/>
    <w:tmpl w:val="64EC50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64313A6"/>
    <w:multiLevelType w:val="hybridMultilevel"/>
    <w:tmpl w:val="9F7CF50E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6D66AD"/>
    <w:multiLevelType w:val="hybridMultilevel"/>
    <w:tmpl w:val="AB1AA1CC"/>
    <w:lvl w:ilvl="0" w:tplc="A558A676">
      <w:numFmt w:val="bullet"/>
      <w:lvlText w:val="-"/>
      <w:lvlJc w:val="left"/>
      <w:pPr>
        <w:ind w:left="360" w:hanging="360"/>
      </w:pPr>
      <w:rPr>
        <w:rFonts w:ascii="Calibri" w:eastAsia="Calibri" w:hAnsi="Calibri" w:cs="Times New Roman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567D"/>
    <w:rsid w:val="00104850"/>
    <w:rsid w:val="001251C6"/>
    <w:rsid w:val="001E52E8"/>
    <w:rsid w:val="00284E45"/>
    <w:rsid w:val="00293B91"/>
    <w:rsid w:val="0044747F"/>
    <w:rsid w:val="00470C73"/>
    <w:rsid w:val="004E3E2A"/>
    <w:rsid w:val="004F1248"/>
    <w:rsid w:val="00517753"/>
    <w:rsid w:val="00591369"/>
    <w:rsid w:val="005A5E9A"/>
    <w:rsid w:val="005F3D15"/>
    <w:rsid w:val="00614596"/>
    <w:rsid w:val="00754B3F"/>
    <w:rsid w:val="0075567D"/>
    <w:rsid w:val="007D65C4"/>
    <w:rsid w:val="00833559"/>
    <w:rsid w:val="009D7B85"/>
    <w:rsid w:val="00A10AA4"/>
    <w:rsid w:val="00A46F15"/>
    <w:rsid w:val="00A57019"/>
    <w:rsid w:val="00A90507"/>
    <w:rsid w:val="00AC05F8"/>
    <w:rsid w:val="00B435D5"/>
    <w:rsid w:val="00C3600D"/>
    <w:rsid w:val="00C4157A"/>
    <w:rsid w:val="00D774B3"/>
    <w:rsid w:val="00DF1FC3"/>
    <w:rsid w:val="00E74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9A54F69-E958-4BC5-9794-F9C4F1F4F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567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5567D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5567D"/>
    <w:rPr>
      <w:color w:val="0000FF"/>
      <w:u w:val="single"/>
    </w:rPr>
  </w:style>
  <w:style w:type="paragraph" w:customStyle="1" w:styleId="Body">
    <w:name w:val="Body"/>
    <w:rsid w:val="0075567D"/>
    <w:pPr>
      <w:pBdr>
        <w:top w:val="nil"/>
        <w:left w:val="nil"/>
        <w:bottom w:val="nil"/>
        <w:right w:val="nil"/>
        <w:between w:val="nil"/>
        <w:bar w:val="nil"/>
      </w:pBdr>
      <w:spacing w:after="0" w:line="276" w:lineRule="auto"/>
    </w:pPr>
    <w:rPr>
      <w:rFonts w:ascii="Arial" w:eastAsia="Arial Unicode MS" w:hAnsi="Arial Unicode MS" w:cs="Arial Unicode MS"/>
      <w:color w:val="000000"/>
      <w:u w:color="000000"/>
      <w:bdr w:val="nil"/>
      <w:lang w:val="en-US"/>
    </w:rPr>
  </w:style>
  <w:style w:type="paragraph" w:styleId="ListParagraph">
    <w:name w:val="List Paragraph"/>
    <w:basedOn w:val="Normal"/>
    <w:uiPriority w:val="34"/>
    <w:qFormat/>
    <w:rsid w:val="007556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0098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448</Words>
  <Characters>2559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DEECD</Company>
  <LinksUpToDate>false</LinksUpToDate>
  <CharactersWithSpaces>3001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Richard Kornfeld</dc:creator>
  <cp:keywords/>
  <dc:description/>
  <cp:lastModifiedBy>Pamela Thuan</cp:lastModifiedBy>
  <cp:revision>4</cp:revision>
  <dcterms:created xsi:type="dcterms:W3CDTF">2018-03-12T23:28:00Z</dcterms:created>
  <dcterms:modified xsi:type="dcterms:W3CDTF">2018-03-12T23:29:00Z</dcterms:modified>
</cp:coreProperties>
</file>