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39AA51FD" w:rsidR="00B55C34" w:rsidRPr="00766E02" w:rsidRDefault="00EC1290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Past tense</w:t>
      </w:r>
    </w:p>
    <w:p w14:paraId="2897691B" w14:textId="77777777" w:rsidR="00521922" w:rsidRPr="00766E02" w:rsidRDefault="00920471" w:rsidP="00521922">
      <w:pPr>
        <w:rPr>
          <w:rFonts w:ascii="Calibri" w:hAnsi="Calibri"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08404CC3" w14:textId="51708F5A" w:rsidR="00DF6ED3" w:rsidRPr="00020B04" w:rsidRDefault="00DF6ED3" w:rsidP="00DF6ED3">
      <w:pPr>
        <w:pStyle w:val="ListParagraph"/>
        <w:numPr>
          <w:ilvl w:val="0"/>
          <w:numId w:val="18"/>
        </w:numPr>
        <w:spacing w:after="160" w:line="259" w:lineRule="auto"/>
      </w:pPr>
      <w:r>
        <w:rPr>
          <w:rFonts w:ascii="Calibri" w:hAnsi="Calibri"/>
          <w:sz w:val="24"/>
          <w:szCs w:val="24"/>
        </w:rPr>
        <w:t>I can</w:t>
      </w:r>
      <w:r w:rsidR="00EB6B1B">
        <w:rPr>
          <w:rFonts w:ascii="Calibri" w:hAnsi="Calibri"/>
          <w:sz w:val="24"/>
          <w:szCs w:val="24"/>
        </w:rPr>
        <w:t xml:space="preserve"> </w:t>
      </w:r>
      <w:r w:rsidR="008A25D2">
        <w:rPr>
          <w:rFonts w:ascii="Calibri" w:hAnsi="Calibri"/>
          <w:sz w:val="24"/>
          <w:szCs w:val="24"/>
        </w:rPr>
        <w:t>say a sentence with a past tense verb (regular and irregular)</w:t>
      </w:r>
      <w:r>
        <w:rPr>
          <w:rFonts w:ascii="Calibri" w:hAnsi="Calibri"/>
          <w:sz w:val="24"/>
          <w:szCs w:val="24"/>
        </w:rPr>
        <w:t xml:space="preserve"> </w:t>
      </w:r>
    </w:p>
    <w:p w14:paraId="6D8EB077" w14:textId="66385A3E" w:rsidR="004F66AD" w:rsidRDefault="00DF6ED3" w:rsidP="00DF6ED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</w:t>
      </w:r>
      <w:r w:rsidR="00521922" w:rsidRPr="00766E02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use adjectives in sentences (contingency up)</w:t>
      </w:r>
    </w:p>
    <w:p w14:paraId="1AEAE19B" w14:textId="0EED5735" w:rsidR="008A25D2" w:rsidRPr="001B7743" w:rsidRDefault="008A25D2" w:rsidP="00DF6ED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 use connectives in my sentences (contingency up)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5B0F08AF" w14:textId="3289A387" w:rsidR="00274176" w:rsidRPr="00274176" w:rsidRDefault="008A25D2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Review last week</w:t>
      </w:r>
      <w:r w:rsidR="00274176">
        <w:rPr>
          <w:rFonts w:ascii="Calibri" w:hAnsi="Calibri"/>
          <w:sz w:val="24"/>
          <w:szCs w:val="24"/>
        </w:rPr>
        <w:t xml:space="preserve">:  All sentences have a verb.  </w:t>
      </w:r>
      <w:r>
        <w:rPr>
          <w:rFonts w:ascii="Calibri" w:hAnsi="Calibri"/>
          <w:sz w:val="24"/>
          <w:szCs w:val="24"/>
        </w:rPr>
        <w:t>Making noun verb noun sentences (with adjectives)</w:t>
      </w:r>
    </w:p>
    <w:p w14:paraId="00C48DDB" w14:textId="047367AE" w:rsidR="00A3602D" w:rsidRPr="008A25D2" w:rsidRDefault="008A25D2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past tense – use yesterday as a sentences starter</w:t>
      </w:r>
    </w:p>
    <w:p w14:paraId="5FC063AB" w14:textId="014CFD1A" w:rsidR="008A25D2" w:rsidRPr="008A25D2" w:rsidRDefault="008A25D2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Create list of past tense verbs</w:t>
      </w:r>
    </w:p>
    <w:p w14:paraId="019676D6" w14:textId="27A511C8" w:rsidR="008A25D2" w:rsidRPr="008A25D2" w:rsidRDefault="008A25D2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patterns for regular past tense verbs and verbs that don’t follow the rule</w:t>
      </w:r>
    </w:p>
    <w:p w14:paraId="02A7DEC1" w14:textId="3FB49871" w:rsidR="008A25D2" w:rsidRPr="00A55242" w:rsidRDefault="008A25D2" w:rsidP="008A25D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include </w:t>
      </w:r>
      <w:proofErr w:type="spellStart"/>
      <w:r>
        <w:rPr>
          <w:rFonts w:ascii="Calibri" w:hAnsi="Calibri"/>
          <w:sz w:val="24"/>
          <w:szCs w:val="24"/>
        </w:rPr>
        <w:t>ed</w:t>
      </w:r>
      <w:proofErr w:type="spellEnd"/>
      <w:r>
        <w:rPr>
          <w:rFonts w:ascii="Calibri" w:hAnsi="Calibri"/>
          <w:sz w:val="24"/>
          <w:szCs w:val="24"/>
        </w:rPr>
        <w:t xml:space="preserve"> (started) d (</w:t>
      </w:r>
      <w:r w:rsidR="00A55242">
        <w:rPr>
          <w:rFonts w:ascii="Calibri" w:hAnsi="Calibri"/>
          <w:sz w:val="24"/>
          <w:szCs w:val="24"/>
        </w:rPr>
        <w:t>pulled) t (jumped)</w:t>
      </w:r>
    </w:p>
    <w:p w14:paraId="0E490397" w14:textId="385ADE26" w:rsidR="00A55242" w:rsidRPr="008A25D2" w:rsidRDefault="00A55242" w:rsidP="008A25D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include sat, stood, ate, drank</w:t>
      </w:r>
    </w:p>
    <w:p w14:paraId="6EDB39FD" w14:textId="5F9FDA19" w:rsidR="00DF6ED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Practice </w:t>
      </w:r>
      <w:r w:rsidR="00A55242">
        <w:rPr>
          <w:rFonts w:ascii="Calibri" w:hAnsi="Calibri"/>
          <w:sz w:val="24"/>
          <w:szCs w:val="24"/>
        </w:rPr>
        <w:t>making sentences with the verb list</w:t>
      </w:r>
    </w:p>
    <w:p w14:paraId="47D3E0B8" w14:textId="2F08D78B" w:rsidR="00CC150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Practice step up for high group – </w:t>
      </w:r>
      <w:r w:rsidR="00A55242">
        <w:rPr>
          <w:rFonts w:ascii="Calibri" w:hAnsi="Calibri"/>
          <w:sz w:val="24"/>
          <w:szCs w:val="24"/>
        </w:rPr>
        <w:t>discuss connectives and use them to add more information.  Review adjectives.</w:t>
      </w:r>
      <w:r w:rsidR="00CC1503" w:rsidRPr="00DF6ED3">
        <w:rPr>
          <w:rFonts w:ascii="Calibri" w:hAnsi="Calibri"/>
          <w:sz w:val="24"/>
          <w:szCs w:val="24"/>
        </w:rPr>
        <w:br/>
      </w:r>
    </w:p>
    <w:p w14:paraId="12D761E2" w14:textId="059C544B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 w:rsidR="00DF6ED3">
        <w:rPr>
          <w:rFonts w:ascii="Calibri" w:hAnsi="Calibri"/>
          <w:sz w:val="24"/>
          <w:szCs w:val="24"/>
        </w:rPr>
        <w:t xml:space="preserve">Use </w:t>
      </w:r>
      <w:r w:rsidR="00A55242">
        <w:rPr>
          <w:rFonts w:ascii="Calibri" w:hAnsi="Calibri"/>
          <w:sz w:val="24"/>
          <w:szCs w:val="24"/>
        </w:rPr>
        <w:t>connectives and a</w:t>
      </w:r>
      <w:r w:rsidR="00DF6ED3">
        <w:rPr>
          <w:rFonts w:ascii="Calibri" w:hAnsi="Calibri"/>
          <w:sz w:val="24"/>
          <w:szCs w:val="24"/>
        </w:rPr>
        <w:t xml:space="preserve"> range of adjectives in the sentence.  </w:t>
      </w:r>
      <w:r w:rsidR="006342F7">
        <w:rPr>
          <w:rFonts w:ascii="Calibri" w:hAnsi="Calibri"/>
          <w:sz w:val="24"/>
          <w:szCs w:val="24"/>
        </w:rPr>
        <w:t>A</w:t>
      </w:r>
      <w:r w:rsidR="00DF6ED3">
        <w:rPr>
          <w:rFonts w:ascii="Calibri" w:hAnsi="Calibri"/>
          <w:sz w:val="24"/>
          <w:szCs w:val="24"/>
        </w:rPr>
        <w:t>dd more information after the verb.</w:t>
      </w:r>
    </w:p>
    <w:p w14:paraId="409C128F" w14:textId="31E60CE0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 w:rsidR="00A55242">
        <w:rPr>
          <w:rFonts w:ascii="Calibri" w:hAnsi="Calibri"/>
          <w:sz w:val="24"/>
          <w:szCs w:val="24"/>
        </w:rPr>
        <w:t xml:space="preserve">Provide “yesterday” as a starter prompt.  Refer to lists of verbs </w:t>
      </w:r>
      <w:r w:rsidR="006342F7">
        <w:rPr>
          <w:rFonts w:ascii="Calibri" w:hAnsi="Calibri"/>
          <w:sz w:val="24"/>
          <w:szCs w:val="24"/>
        </w:rPr>
        <w:t>provided</w:t>
      </w:r>
      <w:r w:rsidR="00A55242">
        <w:rPr>
          <w:rFonts w:ascii="Calibri" w:hAnsi="Calibri"/>
          <w:sz w:val="24"/>
          <w:szCs w:val="24"/>
        </w:rPr>
        <w:t>.  Ask ‘who’ and ‘what doing’ to prompt for subject and verb.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4DF40F5A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T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eacher sorts students into </w:t>
      </w:r>
      <w:r w:rsidR="00274176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4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groups</w:t>
      </w:r>
    </w:p>
    <w:p w14:paraId="6BF19F62" w14:textId="63B39F1D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N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eed </w:t>
      </w:r>
      <w:hyperlink r:id="rId5" w:history="1">
        <w:r w:rsidR="00A3602D" w:rsidRPr="006C7879">
          <w:rPr>
            <w:rStyle w:val="Hyperlink"/>
            <w:rFonts w:ascii="Calibri" w:eastAsiaTheme="minorHAnsi" w:hAnsi="Calibri" w:cstheme="minorBidi"/>
            <w:sz w:val="24"/>
            <w:szCs w:val="24"/>
            <w:bdr w:val="none" w:sz="0" w:space="0" w:color="auto"/>
          </w:rPr>
          <w:t>pictures</w:t>
        </w:r>
      </w:hyperlink>
      <w:r w:rsidR="00A3602D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</w:t>
      </w:r>
      <w:r w:rsidR="00A5524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and verb list </w:t>
      </w:r>
      <w:r w:rsidR="00A3602D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for each group</w:t>
      </w:r>
    </w:p>
    <w:p w14:paraId="2F7C75CD" w14:textId="77777777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092BC7D5" w14:textId="77777777" w:rsidR="00A3602D" w:rsidRPr="00A3602D" w:rsidRDefault="005F6AA0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sz w:val="24"/>
          <w:szCs w:val="24"/>
        </w:rPr>
        <w:t xml:space="preserve">Students </w:t>
      </w:r>
      <w:r w:rsidR="00A3602D">
        <w:rPr>
          <w:rFonts w:ascii="Calibri" w:hAnsi="Calibri"/>
          <w:sz w:val="24"/>
          <w:szCs w:val="24"/>
        </w:rPr>
        <w:t xml:space="preserve">create sentences with the same structure as in the mini-lesson.  </w:t>
      </w:r>
    </w:p>
    <w:p w14:paraId="3F6A1CE3" w14:textId="4BE7CD21" w:rsidR="005F6AA0" w:rsidRPr="00766E02" w:rsidRDefault="00A3602D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Higher students will use </w:t>
      </w:r>
      <w:r w:rsidR="00A55242">
        <w:rPr>
          <w:rFonts w:ascii="Calibri" w:hAnsi="Calibri"/>
          <w:sz w:val="24"/>
          <w:szCs w:val="24"/>
        </w:rPr>
        <w:t xml:space="preserve">connectives and/or </w:t>
      </w:r>
      <w:r w:rsidR="00274176">
        <w:rPr>
          <w:rFonts w:ascii="Calibri" w:hAnsi="Calibri"/>
          <w:sz w:val="24"/>
          <w:szCs w:val="24"/>
        </w:rPr>
        <w:t xml:space="preserve">adjectives </w:t>
      </w:r>
      <w:r w:rsidR="00A55242">
        <w:rPr>
          <w:rFonts w:ascii="Calibri" w:hAnsi="Calibri"/>
          <w:sz w:val="24"/>
          <w:szCs w:val="24"/>
        </w:rPr>
        <w:t>in their sentences</w:t>
      </w:r>
      <w:r>
        <w:rPr>
          <w:rFonts w:ascii="Calibri" w:hAnsi="Calibri"/>
          <w:sz w:val="24"/>
          <w:szCs w:val="24"/>
        </w:rPr>
        <w:t>.</w:t>
      </w:r>
    </w:p>
    <w:p w14:paraId="35DE9CC7" w14:textId="6E061FE4" w:rsidR="00A3602D" w:rsidRPr="00A55242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>
        <w:rPr>
          <w:rFonts w:ascii="Calibri" w:hAnsi="Calibri"/>
          <w:sz w:val="24"/>
          <w:szCs w:val="24"/>
        </w:rPr>
        <w:t xml:space="preserve">Lower group </w:t>
      </w:r>
      <w:r w:rsidR="00A55242">
        <w:rPr>
          <w:rFonts w:ascii="Calibri" w:hAnsi="Calibri"/>
          <w:sz w:val="24"/>
          <w:szCs w:val="24"/>
        </w:rPr>
        <w:t>are provide prompts:</w:t>
      </w:r>
    </w:p>
    <w:p w14:paraId="7C02681C" w14:textId="062C008D" w:rsidR="00A55242" w:rsidRPr="00A55242" w:rsidRDefault="00A55242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‘yesterday’ as sentence opener</w:t>
      </w:r>
    </w:p>
    <w:p w14:paraId="611DDAFE" w14:textId="3F5A4BCB" w:rsidR="00A55242" w:rsidRPr="00A55242" w:rsidRDefault="00A55242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list of verbs to </w:t>
      </w:r>
      <w:r w:rsidR="00BE2152">
        <w:rPr>
          <w:rFonts w:ascii="Calibri" w:hAnsi="Calibri"/>
          <w:sz w:val="24"/>
          <w:szCs w:val="24"/>
        </w:rPr>
        <w:t>choose</w:t>
      </w:r>
      <w:bookmarkStart w:id="0" w:name="_GoBack"/>
      <w:bookmarkEnd w:id="0"/>
      <w:r>
        <w:rPr>
          <w:rFonts w:ascii="Calibri" w:hAnsi="Calibri"/>
          <w:sz w:val="24"/>
          <w:szCs w:val="24"/>
        </w:rPr>
        <w:t xml:space="preserve"> from</w:t>
      </w:r>
    </w:p>
    <w:p w14:paraId="321FB523" w14:textId="0B94917C" w:rsidR="00A55242" w:rsidRPr="001C61DC" w:rsidRDefault="00A55242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questions of ‘who’ and ‘what doing’ to prompt subject and verb</w:t>
      </w:r>
    </w:p>
    <w:p w14:paraId="19473027" w14:textId="77777777" w:rsidR="00274176" w:rsidRDefault="00274176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39E3AC9C" w14:textId="77777777" w:rsidR="004123E2" w:rsidRPr="00766E02" w:rsidRDefault="004123E2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>tudents sit with their</w:t>
      </w:r>
      <w:r w:rsidRPr="00766E02">
        <w:rPr>
          <w:rFonts w:ascii="Calibri" w:eastAsia="Trebuchet MS" w:hAnsi="Calibri" w:cs="Trebuchet MS"/>
          <w:sz w:val="24"/>
          <w:szCs w:val="24"/>
        </w:rPr>
        <w:t xml:space="preserve"> group in a circle on the floor</w:t>
      </w:r>
    </w:p>
    <w:p w14:paraId="5C1B8C13" w14:textId="581529D7" w:rsidR="00BC469D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Revisit the goal</w:t>
      </w:r>
    </w:p>
    <w:p w14:paraId="157DBFD6" w14:textId="0B4BA454" w:rsidR="00274176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Discuss whether they reached their goal, which goal they did well at</w:t>
      </w:r>
    </w:p>
    <w:p w14:paraId="3EF2FFC9" w14:textId="4849A69B" w:rsidR="00274176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 xml:space="preserve">What did </w:t>
      </w:r>
      <w:r w:rsidR="0058212B">
        <w:rPr>
          <w:rFonts w:ascii="Calibri" w:eastAsia="Trebuchet MS" w:hAnsi="Calibri" w:cs="Trebuchet MS"/>
          <w:sz w:val="24"/>
          <w:szCs w:val="24"/>
        </w:rPr>
        <w:t xml:space="preserve">the students </w:t>
      </w:r>
      <w:r>
        <w:rPr>
          <w:rFonts w:ascii="Calibri" w:eastAsia="Trebuchet MS" w:hAnsi="Calibri" w:cs="Trebuchet MS"/>
          <w:sz w:val="24"/>
          <w:szCs w:val="24"/>
        </w:rPr>
        <w:t xml:space="preserve">think about to help </w:t>
      </w:r>
      <w:r w:rsidR="0058212B">
        <w:rPr>
          <w:rFonts w:ascii="Calibri" w:eastAsia="Trebuchet MS" w:hAnsi="Calibri" w:cs="Trebuchet MS"/>
          <w:sz w:val="24"/>
          <w:szCs w:val="24"/>
        </w:rPr>
        <w:t>them?</w:t>
      </w:r>
      <w:r>
        <w:rPr>
          <w:rFonts w:ascii="Calibri" w:eastAsia="Trebuchet MS" w:hAnsi="Calibri" w:cs="Trebuchet MS"/>
          <w:sz w:val="24"/>
          <w:szCs w:val="24"/>
        </w:rPr>
        <w:t xml:space="preserve"> </w:t>
      </w:r>
    </w:p>
    <w:p w14:paraId="6FEBE9FA" w14:textId="77109950" w:rsidR="00274176" w:rsidRPr="00766E02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How did they find the task</w:t>
      </w:r>
      <w:r w:rsidR="00A92C9B">
        <w:rPr>
          <w:rFonts w:ascii="Calibri" w:eastAsia="Trebuchet MS" w:hAnsi="Calibri" w:cs="Trebuchet MS"/>
          <w:sz w:val="24"/>
          <w:szCs w:val="24"/>
        </w:rPr>
        <w:t>?</w:t>
      </w:r>
      <w:r>
        <w:rPr>
          <w:rFonts w:ascii="Calibri" w:eastAsia="Trebuchet MS" w:hAnsi="Calibri" w:cs="Trebuchet MS"/>
          <w:sz w:val="24"/>
          <w:szCs w:val="24"/>
        </w:rPr>
        <w:t xml:space="preserve"> – easy/difficult, hard to concentrate/fun.</w:t>
      </w:r>
    </w:p>
    <w:p w14:paraId="4D46DE6E" w14:textId="77777777" w:rsidR="00A91F7B" w:rsidRPr="00766E02" w:rsidRDefault="00A91F7B" w:rsidP="00A91F7B">
      <w:pPr>
        <w:pStyle w:val="Body"/>
        <w:ind w:left="720"/>
        <w:jc w:val="both"/>
        <w:rPr>
          <w:rFonts w:ascii="Calibri" w:eastAsia="Trebuchet MS" w:hAnsi="Calibri" w:cs="Trebuchet MS"/>
          <w:sz w:val="24"/>
          <w:szCs w:val="24"/>
        </w:rPr>
      </w:pPr>
    </w:p>
    <w:sectPr w:rsidR="00A91F7B" w:rsidRPr="00766E02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822DD"/>
    <w:multiLevelType w:val="hybridMultilevel"/>
    <w:tmpl w:val="BE50B2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9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2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4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D14FDF"/>
    <w:multiLevelType w:val="hybridMultilevel"/>
    <w:tmpl w:val="7312D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8"/>
  </w:num>
  <w:num w:numId="4">
    <w:abstractNumId w:val="5"/>
  </w:num>
  <w:num w:numId="5">
    <w:abstractNumId w:val="11"/>
  </w:num>
  <w:num w:numId="6">
    <w:abstractNumId w:val="13"/>
  </w:num>
  <w:num w:numId="7">
    <w:abstractNumId w:val="10"/>
  </w:num>
  <w:num w:numId="8">
    <w:abstractNumId w:val="12"/>
  </w:num>
  <w:num w:numId="9">
    <w:abstractNumId w:val="16"/>
  </w:num>
  <w:num w:numId="10">
    <w:abstractNumId w:val="0"/>
  </w:num>
  <w:num w:numId="11">
    <w:abstractNumId w:val="3"/>
  </w:num>
  <w:num w:numId="12">
    <w:abstractNumId w:val="9"/>
  </w:num>
  <w:num w:numId="13">
    <w:abstractNumId w:val="14"/>
  </w:num>
  <w:num w:numId="14">
    <w:abstractNumId w:val="4"/>
  </w:num>
  <w:num w:numId="15">
    <w:abstractNumId w:val="15"/>
  </w:num>
  <w:num w:numId="16">
    <w:abstractNumId w:val="1"/>
  </w:num>
  <w:num w:numId="17">
    <w:abstractNumId w:val="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53AD7"/>
    <w:rsid w:val="00073720"/>
    <w:rsid w:val="00081980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4176"/>
    <w:rsid w:val="00275F78"/>
    <w:rsid w:val="002D6CE7"/>
    <w:rsid w:val="002D77BD"/>
    <w:rsid w:val="002E53F0"/>
    <w:rsid w:val="002F6000"/>
    <w:rsid w:val="00301E55"/>
    <w:rsid w:val="00313C27"/>
    <w:rsid w:val="00313C9D"/>
    <w:rsid w:val="003C6C93"/>
    <w:rsid w:val="003C7297"/>
    <w:rsid w:val="003D5FFC"/>
    <w:rsid w:val="003E0A1A"/>
    <w:rsid w:val="004123E2"/>
    <w:rsid w:val="004646A4"/>
    <w:rsid w:val="00494460"/>
    <w:rsid w:val="004B4561"/>
    <w:rsid w:val="004D16CF"/>
    <w:rsid w:val="004F66AD"/>
    <w:rsid w:val="005041BF"/>
    <w:rsid w:val="00513278"/>
    <w:rsid w:val="00515421"/>
    <w:rsid w:val="00520BCF"/>
    <w:rsid w:val="00521922"/>
    <w:rsid w:val="00532D25"/>
    <w:rsid w:val="00535F92"/>
    <w:rsid w:val="00561158"/>
    <w:rsid w:val="0058212B"/>
    <w:rsid w:val="005856FB"/>
    <w:rsid w:val="005B446A"/>
    <w:rsid w:val="005C3CC6"/>
    <w:rsid w:val="005F6AA0"/>
    <w:rsid w:val="006342F7"/>
    <w:rsid w:val="006534B8"/>
    <w:rsid w:val="00667C35"/>
    <w:rsid w:val="00680C03"/>
    <w:rsid w:val="0069113A"/>
    <w:rsid w:val="00692F5A"/>
    <w:rsid w:val="006A7C8C"/>
    <w:rsid w:val="006C7879"/>
    <w:rsid w:val="006E18B1"/>
    <w:rsid w:val="006F54DA"/>
    <w:rsid w:val="006F7433"/>
    <w:rsid w:val="00710E32"/>
    <w:rsid w:val="007120F8"/>
    <w:rsid w:val="007445FD"/>
    <w:rsid w:val="00766E02"/>
    <w:rsid w:val="00792F59"/>
    <w:rsid w:val="008551C9"/>
    <w:rsid w:val="008A14C8"/>
    <w:rsid w:val="008A25D2"/>
    <w:rsid w:val="008C2228"/>
    <w:rsid w:val="008D369B"/>
    <w:rsid w:val="00902BE7"/>
    <w:rsid w:val="00920471"/>
    <w:rsid w:val="00991BEE"/>
    <w:rsid w:val="009967F8"/>
    <w:rsid w:val="009D0070"/>
    <w:rsid w:val="00A358A1"/>
    <w:rsid w:val="00A3602D"/>
    <w:rsid w:val="00A54416"/>
    <w:rsid w:val="00A55242"/>
    <w:rsid w:val="00A91604"/>
    <w:rsid w:val="00A91F7B"/>
    <w:rsid w:val="00A92C9B"/>
    <w:rsid w:val="00AA226E"/>
    <w:rsid w:val="00AA7438"/>
    <w:rsid w:val="00AB0617"/>
    <w:rsid w:val="00AC2642"/>
    <w:rsid w:val="00AC3079"/>
    <w:rsid w:val="00AC7408"/>
    <w:rsid w:val="00AE7956"/>
    <w:rsid w:val="00AF5525"/>
    <w:rsid w:val="00B55C34"/>
    <w:rsid w:val="00B85E7F"/>
    <w:rsid w:val="00B87C49"/>
    <w:rsid w:val="00BC469D"/>
    <w:rsid w:val="00BC4910"/>
    <w:rsid w:val="00BD6C67"/>
    <w:rsid w:val="00BE2152"/>
    <w:rsid w:val="00BE2154"/>
    <w:rsid w:val="00C8582D"/>
    <w:rsid w:val="00CA3212"/>
    <w:rsid w:val="00CB01F5"/>
    <w:rsid w:val="00CC1503"/>
    <w:rsid w:val="00CC5E8D"/>
    <w:rsid w:val="00D1464D"/>
    <w:rsid w:val="00D872FF"/>
    <w:rsid w:val="00DC5021"/>
    <w:rsid w:val="00DC5D63"/>
    <w:rsid w:val="00DD5C8F"/>
    <w:rsid w:val="00DE6355"/>
    <w:rsid w:val="00DF6ED3"/>
    <w:rsid w:val="00E373D9"/>
    <w:rsid w:val="00E566B8"/>
    <w:rsid w:val="00E57CDE"/>
    <w:rsid w:val="00E8552A"/>
    <w:rsid w:val="00EA6A6A"/>
    <w:rsid w:val="00EB6B1B"/>
    <w:rsid w:val="00EC1026"/>
    <w:rsid w:val="00EC1290"/>
    <w:rsid w:val="00ED656D"/>
    <w:rsid w:val="00F0019C"/>
    <w:rsid w:val="00F02E8A"/>
    <w:rsid w:val="00F861F8"/>
    <w:rsid w:val="00FA4E51"/>
    <w:rsid w:val="00FA6B8D"/>
    <w:rsid w:val="00FC2D80"/>
    <w:rsid w:val="00FE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78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\\4939fs02\teachercommon2014$\TEACHING%20&amp;%20LEARNING\LANGUAGE%20RESOURCES%20Pam\grammar%20sheets%20and%20activities\possessives.ppt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3</cp:revision>
  <cp:lastPrinted>2015-03-22T23:04:00Z</cp:lastPrinted>
  <dcterms:created xsi:type="dcterms:W3CDTF">2017-10-18T00:48:00Z</dcterms:created>
  <dcterms:modified xsi:type="dcterms:W3CDTF">2017-10-18T00:48:00Z</dcterms:modified>
</cp:coreProperties>
</file>